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iio-sensor-proxy</w:t>
      </w:r>
      <w:r>
        <w:rPr>
          <w:rStyle w:val="a0"/>
          <w:rFonts w:ascii="Arial" w:hAnsi="Arial"/>
          <w:b w:val="0"/>
          <w:sz w:val="21"/>
        </w:rPr>
        <w:t xml:space="preserve"> </w:t>
      </w:r>
      <w:r>
        <w:rPr>
          <w:rStyle w:val="a0"/>
          <w:rFonts w:ascii="Arial" w:hAnsi="Arial"/>
          <w:b w:val="0"/>
          <w:sz w:val="21"/>
        </w:rPr>
        <w:t>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&lt;dbn.lists@gmail.com&gt;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2016 Collabora Ltd.</w:t>
      </w:r>
    </w:p>
    <w:p>
      <w:pPr>
        <w:spacing w:line="420" w:lineRule="exact"/>
      </w:pPr>
      <w:r>
        <w:rPr>
          <w:rStyle w:val="a0"/>
          <w:rFonts w:ascii="Arial" w:hAnsi="Arial"/>
          <w:sz w:val="20"/>
        </w:rPr>
        <w:t>Copyright (c) 2016 Bastien Nocera &lt;hadess@hadess.net&gt;</w:t>
      </w:r>
    </w:p>
    <w:p>
      <w:pPr>
        <w:spacing w:line="420" w:lineRule="exact"/>
      </w:pPr>
      <w:r>
        <w:rPr>
          <w:rStyle w:val="a0"/>
          <w:rFonts w:ascii="Arial" w:hAnsi="Arial"/>
          <w:sz w:val="20"/>
        </w:rPr>
        <w:t>Copyright (c) 2015 Philip Withnall &lt;philip@tecnocode.co.uk&gt;</w:t>
      </w:r>
    </w:p>
    <w:p>
      <w:pPr>
        <w:spacing w:line="420" w:lineRule="exact"/>
      </w:pPr>
      <w:r>
        <w:rPr>
          <w:rStyle w:val="a0"/>
          <w:rFonts w:ascii="Arial" w:hAnsi="Arial"/>
          <w:sz w:val="20"/>
        </w:rPr>
        <w:t>Copyright (c) 2015 Elad Alfassa &lt;elad@fedoraproject.org&gt;</w:t>
      </w:r>
    </w:p>
    <w:p>
      <w:pPr>
        <w:spacing w:line="420" w:lineRule="exact"/>
      </w:pPr>
      <w:r>
        <w:rPr>
          <w:rStyle w:val="a0"/>
          <w:rFonts w:ascii="Arial" w:hAnsi="Arial"/>
          <w:sz w:val="20"/>
        </w:rPr>
        <w:t>Copyright (c) 2015 David King &lt;amigadave@amigadave.com&gt;</w:t>
      </w:r>
    </w:p>
    <w:p>
      <w:pPr>
        <w:spacing w:line="420" w:lineRule="exact"/>
      </w:pPr>
      <w:r>
        <w:rPr>
          <w:rStyle w:val="a0"/>
          <w:rFonts w:ascii="Arial" w:hAnsi="Arial"/>
          <w:sz w:val="20"/>
        </w:rPr>
        <w:t>Copyright (c) 2015 Bastien Nocera &lt;hadess@hadess.net&gt;</w:t>
      </w:r>
    </w:p>
    <w:p>
      <w:pPr>
        <w:spacing w:line="420" w:lineRule="exact"/>
      </w:pPr>
      <w:r>
        <w:rPr>
          <w:rStyle w:val="a0"/>
          <w:rFonts w:ascii="Arial" w:hAnsi="Arial"/>
          <w:sz w:val="20"/>
        </w:rPr>
        <w:t>Copyright (c) 2014-2016 Bastien Nocera &lt;hadess@hadess.net&gt;</w:t>
      </w:r>
    </w:p>
    <w:p>
      <w:pPr>
        <w:spacing w:line="420" w:lineRule="exact"/>
      </w:pPr>
      <w:r>
        <w:rPr>
          <w:rStyle w:val="a0"/>
          <w:rFonts w:ascii="Arial" w:hAnsi="Arial"/>
          <w:sz w:val="20"/>
        </w:rPr>
        <w:t>Copyright (c) 2014, 2015 Philip Withnall &lt;philip@tecnocode.co.uk&gt;</w:t>
      </w:r>
    </w:p>
    <w:p>
      <w:pPr>
        <w:spacing w:line="420" w:lineRule="exact"/>
      </w:pPr>
      <w:r>
        <w:rPr>
          <w:rStyle w:val="a0"/>
          <w:rFonts w:ascii="Arial" w:hAnsi="Arial"/>
          <w:sz w:val="20"/>
        </w:rPr>
        <w:t>Copyright (c) 2014 Peter F. Patel-Schneider</w:t>
      </w:r>
    </w:p>
    <w:p>
      <w:pPr>
        <w:spacing w:line="420" w:lineRule="exact"/>
      </w:pPr>
      <w:r>
        <w:rPr>
          <w:rStyle w:val="a0"/>
          <w:rFonts w:ascii="Arial" w:hAnsi="Arial"/>
          <w:sz w:val="20"/>
        </w:rPr>
        <w:t>Copyright (c) 2014 Mike Frysinger &lt;vapier@gentoo.org&gt;</w:t>
      </w:r>
    </w:p>
    <w:p>
      <w:pPr>
        <w:spacing w:line="420" w:lineRule="exact"/>
      </w:pPr>
      <w:r>
        <w:rPr>
          <w:rStyle w:val="a0"/>
          <w:rFonts w:ascii="Arial" w:hAnsi="Arial"/>
          <w:sz w:val="20"/>
        </w:rPr>
        <w:t>Copyright (c) 2014 Bastien Nocera &lt;hadess@hadess.net&gt;</w:t>
      </w:r>
    </w:p>
    <w:p>
      <w:pPr>
        <w:spacing w:line="420" w:lineRule="exact"/>
      </w:pPr>
      <w:r>
        <w:rPr>
          <w:rStyle w:val="a0"/>
          <w:rFonts w:ascii="Arial" w:hAnsi="Arial"/>
          <w:sz w:val="20"/>
        </w:rPr>
        <w:t>Copyright (c) 2011, 2014 Bastien Nocera &lt;hadess@hadess.net&gt;</w:t>
      </w:r>
    </w:p>
    <w:p>
      <w:pPr>
        <w:spacing w:line="420" w:lineRule="exact"/>
      </w:pPr>
      <w:r>
        <w:rPr>
          <w:rStyle w:val="a0"/>
          <w:rFonts w:ascii="Arial" w:hAnsi="Arial"/>
          <w:sz w:val="20"/>
        </w:rPr>
        <w:t>Copyright (c) 2011 Maarten Bosmans &lt;mkbosmans@gmail.com&gt;</w:t>
      </w:r>
    </w:p>
    <w:p>
      <w:pPr>
        <w:spacing w:line="420" w:lineRule="exact"/>
      </w:pPr>
      <w:r>
        <w:rPr>
          <w:rStyle w:val="a0"/>
          <w:rFonts w:ascii="Arial" w:hAnsi="Arial"/>
          <w:sz w:val="20"/>
        </w:rPr>
        <w:t>Copyright (c) 2008 Jonathan Cameron</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 xml:space="preserve">Copyright (C) 2014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2009-2010 Nokia Corporation Authors: Üstün Ergenoglu &lt;ext-ustun.ergenoglu@nokia.com&gt; Timo Rongas &lt;ext-timo.2.rongas@nokia.com&gt; Lihan Guo &lt;lihan.guo@digia.com&gt;</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 xml:space="preserve">Copyright (C) 2007 Free Software Foundation, Inc. </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2003-2010 Marcel Holtmann &lt;marcel@holtmann.org&gt;</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